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E37" w:rsidRPr="002A4665" w:rsidRDefault="00491E37" w:rsidP="00491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665">
        <w:rPr>
          <w:rFonts w:ascii="Times New Roman" w:hAnsi="Times New Roman" w:cs="Times New Roman"/>
          <w:b/>
          <w:sz w:val="24"/>
          <w:szCs w:val="24"/>
        </w:rPr>
        <w:t>Informacje dodatkowe dla osób składających oferty</w:t>
      </w:r>
      <w:r w:rsidR="00E30D27">
        <w:rPr>
          <w:rFonts w:ascii="Times New Roman" w:hAnsi="Times New Roman" w:cs="Times New Roman"/>
          <w:b/>
          <w:sz w:val="24"/>
          <w:szCs w:val="24"/>
        </w:rPr>
        <w:t xml:space="preserve"> w naborze uzupełniającym</w:t>
      </w:r>
    </w:p>
    <w:p w:rsidR="00491E37" w:rsidRPr="002A4665" w:rsidRDefault="00491E37" w:rsidP="00491E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4665">
        <w:rPr>
          <w:rFonts w:ascii="Times New Roman" w:hAnsi="Times New Roman" w:cs="Times New Roman"/>
          <w:sz w:val="24"/>
          <w:szCs w:val="24"/>
        </w:rPr>
        <w:t xml:space="preserve">Kandydat na rachmistrza obowiązkowo musi odbyć szkolenie obejmujące część teoretyczną (metodologia, organizacja, bezpieczeństwo danych w spisie, w tym ochrona danych osobowych i popularyzacja) oraz część praktyczną w formie warsztatów, polegającą na pracy w programach do zbierania danych. W ramach warsztatów uczestnicy będą się uczyć prowadzenia wywiadów na podstawie przykładów szkoleniowych w celu pogłębienia i utrwalenia nabytej podczas wykładów wiedzy z możliwością wskazania wykładowcom, które tematy sprawiają najwięcej trudności i wymagają ponownego wyjaśnienia. W ramach szkoleń realizowane będzie również zagadnienie socjotechniki - omówione zostaną najważniejsze problemy, jakie mogą pojawić się w wywiadach bezpośrednich i telefonicznych np. sposób przekazywania pytań, podstawowe bariery komunikacyjne, stresu w pracy rachmistrzów, komunikacja werbalna i pozawerbalna. </w:t>
      </w:r>
    </w:p>
    <w:p w:rsidR="00491E37" w:rsidRPr="00E30D27" w:rsidRDefault="00E30D27" w:rsidP="00491E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0D27">
        <w:rPr>
          <w:rFonts w:ascii="Times New Roman" w:hAnsi="Times New Roman" w:cs="Times New Roman"/>
          <w:sz w:val="24"/>
          <w:szCs w:val="24"/>
        </w:rPr>
        <w:t>Pierwsze szkolenie</w:t>
      </w:r>
      <w:r w:rsidR="00491E37" w:rsidRPr="00E30D27">
        <w:rPr>
          <w:rFonts w:ascii="Times New Roman" w:hAnsi="Times New Roman" w:cs="Times New Roman"/>
          <w:sz w:val="24"/>
          <w:szCs w:val="24"/>
        </w:rPr>
        <w:t xml:space="preserve"> </w:t>
      </w:r>
      <w:r w:rsidRPr="00E30D27">
        <w:rPr>
          <w:rFonts w:ascii="Times New Roman" w:hAnsi="Times New Roman" w:cs="Times New Roman"/>
          <w:sz w:val="24"/>
          <w:szCs w:val="24"/>
        </w:rPr>
        <w:t>zaplanowane jest na 31</w:t>
      </w:r>
      <w:r w:rsidR="00491E37" w:rsidRPr="00E30D27">
        <w:rPr>
          <w:rFonts w:ascii="Times New Roman" w:hAnsi="Times New Roman" w:cs="Times New Roman"/>
          <w:sz w:val="24"/>
          <w:szCs w:val="24"/>
        </w:rPr>
        <w:t xml:space="preserve"> sierpnia 2020 r</w:t>
      </w:r>
      <w:r w:rsidRPr="00E30D27">
        <w:rPr>
          <w:rFonts w:ascii="Times New Roman" w:hAnsi="Times New Roman" w:cs="Times New Roman"/>
          <w:sz w:val="24"/>
          <w:szCs w:val="24"/>
        </w:rPr>
        <w:t xml:space="preserve">. i będzie </w:t>
      </w:r>
      <w:r w:rsidR="00491E37" w:rsidRPr="00E30D27">
        <w:rPr>
          <w:rFonts w:ascii="Times New Roman" w:hAnsi="Times New Roman" w:cs="Times New Roman"/>
          <w:sz w:val="24"/>
          <w:szCs w:val="24"/>
        </w:rPr>
        <w:t>realizowane</w:t>
      </w:r>
      <w:r w:rsidRPr="00E30D27">
        <w:rPr>
          <w:rFonts w:ascii="Times New Roman" w:hAnsi="Times New Roman" w:cs="Times New Roman"/>
          <w:sz w:val="24"/>
          <w:szCs w:val="24"/>
        </w:rPr>
        <w:t xml:space="preserve"> zdalnie</w:t>
      </w:r>
      <w:r>
        <w:rPr>
          <w:rFonts w:ascii="Times New Roman" w:hAnsi="Times New Roman" w:cs="Times New Roman"/>
          <w:sz w:val="24"/>
          <w:szCs w:val="24"/>
        </w:rPr>
        <w:t xml:space="preserve">. Na platformie </w:t>
      </w:r>
      <w:r w:rsidRPr="00E30D27">
        <w:rPr>
          <w:rFonts w:ascii="Times New Roman" w:hAnsi="Times New Roman" w:cs="Times New Roman"/>
          <w:sz w:val="24"/>
          <w:szCs w:val="24"/>
        </w:rPr>
        <w:t>e-learning</w:t>
      </w:r>
      <w:r>
        <w:rPr>
          <w:rFonts w:ascii="Times New Roman" w:hAnsi="Times New Roman" w:cs="Times New Roman"/>
          <w:sz w:val="24"/>
          <w:szCs w:val="24"/>
        </w:rPr>
        <w:t xml:space="preserve"> będą również zamieszczone materiały do samokształcenia.</w:t>
      </w:r>
      <w:r w:rsidR="00491E37" w:rsidRPr="00E30D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</w:t>
      </w:r>
      <w:r w:rsidR="00491E37" w:rsidRPr="00E30D27">
        <w:rPr>
          <w:rFonts w:ascii="Times New Roman" w:hAnsi="Times New Roman" w:cs="Times New Roman"/>
          <w:sz w:val="24"/>
          <w:szCs w:val="24"/>
        </w:rPr>
        <w:t xml:space="preserve">andydaci na rachmistrzów terenowych podczas szkolenia posługują się własnym urządzeniem z dostępem do Internetu. </w:t>
      </w:r>
    </w:p>
    <w:p w:rsidR="00491E37" w:rsidRPr="002A4665" w:rsidRDefault="00491E37" w:rsidP="00491E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4665">
        <w:rPr>
          <w:rFonts w:ascii="Times New Roman" w:hAnsi="Times New Roman" w:cs="Times New Roman"/>
          <w:sz w:val="24"/>
          <w:szCs w:val="24"/>
        </w:rPr>
        <w:t>Szkolenie zakończone będzie egzaminem testowym w formie elektronicznej za pośrednictwem aplikacji e</w:t>
      </w:r>
      <w:r w:rsidR="00E30D27">
        <w:rPr>
          <w:rFonts w:ascii="Times New Roman" w:hAnsi="Times New Roman" w:cs="Times New Roman"/>
          <w:sz w:val="24"/>
          <w:szCs w:val="24"/>
        </w:rPr>
        <w:t>-</w:t>
      </w:r>
      <w:r w:rsidRPr="002A4665">
        <w:rPr>
          <w:rFonts w:ascii="Times New Roman" w:hAnsi="Times New Roman" w:cs="Times New Roman"/>
          <w:sz w:val="24"/>
          <w:szCs w:val="24"/>
        </w:rPr>
        <w:t xml:space="preserve">learning, sprawdzającym wiedzę merytoryczną </w:t>
      </w:r>
      <w:r>
        <w:rPr>
          <w:rFonts w:ascii="Times New Roman" w:hAnsi="Times New Roman" w:cs="Times New Roman"/>
          <w:sz w:val="24"/>
          <w:szCs w:val="24"/>
        </w:rPr>
        <w:br/>
      </w:r>
      <w:r w:rsidRPr="002A4665">
        <w:rPr>
          <w:rFonts w:ascii="Times New Roman" w:hAnsi="Times New Roman" w:cs="Times New Roman"/>
          <w:sz w:val="24"/>
          <w:szCs w:val="24"/>
        </w:rPr>
        <w:t xml:space="preserve">i przygotowanie do wykonywania czynności zbierania danych przy wykorzystaniu urządzenia mobilnego. Kandydat, który nie weźmie udziału w całości szkolenia, nie może przystąpić do egzaminu kończącego szkolenie. </w:t>
      </w:r>
    </w:p>
    <w:p w:rsidR="00491E37" w:rsidRPr="002A4665" w:rsidRDefault="00491E37" w:rsidP="00491E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4665">
        <w:rPr>
          <w:rFonts w:ascii="Times New Roman" w:hAnsi="Times New Roman" w:cs="Times New Roman"/>
          <w:sz w:val="24"/>
          <w:szCs w:val="24"/>
        </w:rPr>
        <w:t xml:space="preserve">Kandydaci na rachmistrzów terenowych podlegają postępowaniu weryfikacyjnemu. </w:t>
      </w:r>
      <w:r>
        <w:rPr>
          <w:rFonts w:ascii="Times New Roman" w:hAnsi="Times New Roman" w:cs="Times New Roman"/>
          <w:sz w:val="24"/>
          <w:szCs w:val="24"/>
        </w:rPr>
        <w:br/>
      </w:r>
      <w:r w:rsidRPr="002A4665">
        <w:rPr>
          <w:rFonts w:ascii="Times New Roman" w:hAnsi="Times New Roman" w:cs="Times New Roman"/>
          <w:sz w:val="24"/>
          <w:szCs w:val="24"/>
        </w:rPr>
        <w:t>W przypadku zaistnienia sytuacji, kiedy w wyniku naboru kandydatów na rachmistrzów podczas egzaminu wszyscy kandydaci uzyskają jednakową liczbę punktów, a liczba kandydatów będzie większa w stosunku do potrzeb o tym, kto będzie powołany na rachmistrza decyduje kolejność zgłoszenia kandydata.</w:t>
      </w:r>
    </w:p>
    <w:p w:rsidR="00491E37" w:rsidRPr="002A4665" w:rsidRDefault="00491E37" w:rsidP="00491E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4665">
        <w:rPr>
          <w:rFonts w:ascii="Times New Roman" w:hAnsi="Times New Roman" w:cs="Times New Roman"/>
          <w:sz w:val="24"/>
          <w:szCs w:val="24"/>
        </w:rPr>
        <w:t xml:space="preserve">Dane kandydatów, którzy nie zdadzą egzaminu lub nie zostaną wybrani do roli rachmistrza terenowego, zostaną usunięte  po 3 tygodniach od zakończenia procesu naboru. </w:t>
      </w:r>
    </w:p>
    <w:p w:rsidR="00491E37" w:rsidRPr="002A4665" w:rsidRDefault="00491E37" w:rsidP="00491E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4665">
        <w:rPr>
          <w:rFonts w:ascii="Times New Roman" w:hAnsi="Times New Roman" w:cs="Times New Roman"/>
          <w:sz w:val="24"/>
          <w:szCs w:val="24"/>
        </w:rPr>
        <w:t>Po wpisaniu na listę rachmistrzów terenowych, rachmistrz zobowiązany jest do przesłania zdjęcia w formacie jpg. do identyfikatora rachmistrza spisowego oraz innych danych niezbędnych do zawarcia umowy zlecenia</w:t>
      </w:r>
      <w:r w:rsidR="00D6344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91E37" w:rsidRPr="002A4665" w:rsidRDefault="00491E37" w:rsidP="00491E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4665">
        <w:rPr>
          <w:rFonts w:ascii="Times New Roman" w:hAnsi="Times New Roman" w:cs="Times New Roman"/>
          <w:sz w:val="24"/>
          <w:szCs w:val="24"/>
        </w:rPr>
        <w:t xml:space="preserve">Rachmistrz terenowy jako funkcjonariusz publiczny, będzie posługiwał się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A4665">
        <w:rPr>
          <w:rFonts w:ascii="Times New Roman" w:hAnsi="Times New Roman" w:cs="Times New Roman"/>
          <w:sz w:val="24"/>
          <w:szCs w:val="24"/>
        </w:rPr>
        <w:t>dentyfikatorem rachmistrza spisowego, który otrzyma przed rozpoczęciem prac spisowych. Identyfikator będzie stanowił jeden z elementów uwierzytelniających rachmistrza.</w:t>
      </w:r>
    </w:p>
    <w:p w:rsidR="00491E37" w:rsidRPr="002A4665" w:rsidRDefault="00491E37" w:rsidP="00491E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4665">
        <w:rPr>
          <w:rFonts w:ascii="Times New Roman" w:hAnsi="Times New Roman" w:cs="Times New Roman"/>
          <w:sz w:val="24"/>
          <w:szCs w:val="24"/>
        </w:rPr>
        <w:t xml:space="preserve">Rachmistrz terenowy wykonuje czynności w ramach prac spisowych na podstawie umowy zlecenia zawartej z właściwym Dyrektorem Urzędu Statystycznego. </w:t>
      </w:r>
    </w:p>
    <w:p w:rsidR="00491E37" w:rsidRPr="002A4665" w:rsidRDefault="00491E37" w:rsidP="00491E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4665">
        <w:rPr>
          <w:rFonts w:ascii="Times New Roman" w:hAnsi="Times New Roman" w:cs="Times New Roman"/>
          <w:sz w:val="24"/>
          <w:szCs w:val="24"/>
        </w:rPr>
        <w:t>Wynagrodzenie rachmistrza ustala się jako:</w:t>
      </w:r>
    </w:p>
    <w:p w:rsidR="00491E37" w:rsidRPr="002A4665" w:rsidRDefault="00491E37" w:rsidP="00491E3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665">
        <w:rPr>
          <w:rFonts w:ascii="Times New Roman" w:hAnsi="Times New Roman" w:cs="Times New Roman"/>
          <w:sz w:val="24"/>
          <w:szCs w:val="24"/>
        </w:rPr>
        <w:t xml:space="preserve">iloczyn stawki wynoszącej 37 zł brutto i liczby przeprowadzonych bezpośrednich wywiadów z użytkownikiem gospodarstwa rolnego, skutkujących prawidłowym spisaniem gospodarstwa rolnego. </w:t>
      </w:r>
    </w:p>
    <w:p w:rsidR="00491E37" w:rsidRPr="002A4665" w:rsidRDefault="00491E37" w:rsidP="00491E3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665">
        <w:rPr>
          <w:rFonts w:ascii="Times New Roman" w:hAnsi="Times New Roman" w:cs="Times New Roman"/>
          <w:sz w:val="24"/>
          <w:szCs w:val="24"/>
        </w:rPr>
        <w:t xml:space="preserve">w przypadku wywiadów telefonicznych stawka za przeprowadzony wywiad wynosi 20 zł. </w:t>
      </w:r>
    </w:p>
    <w:p w:rsidR="009C05E2" w:rsidRPr="00491E37" w:rsidRDefault="00491E37" w:rsidP="00491E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1E37">
        <w:rPr>
          <w:rFonts w:ascii="Times New Roman" w:hAnsi="Times New Roman" w:cs="Times New Roman"/>
          <w:sz w:val="24"/>
          <w:szCs w:val="24"/>
        </w:rPr>
        <w:t>Rachmistrz dokonywać będzie spisu wyłącznie na urządzeniu mobilnym, w które zostanie wyposażony na czas zbierania danych w spisie.</w:t>
      </w:r>
    </w:p>
    <w:sectPr w:rsidR="009C05E2" w:rsidRPr="00491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C18FC"/>
    <w:multiLevelType w:val="hybridMultilevel"/>
    <w:tmpl w:val="58C4BC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E36F9"/>
    <w:multiLevelType w:val="hybridMultilevel"/>
    <w:tmpl w:val="45F64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37"/>
    <w:rsid w:val="00491E37"/>
    <w:rsid w:val="007D17A6"/>
    <w:rsid w:val="009C05E2"/>
    <w:rsid w:val="00D63447"/>
    <w:rsid w:val="00E3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AEA58-CB7C-43B9-8807-0C9AC9D3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E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1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F8A01-847F-427D-870D-46F5D44E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Asrock</cp:lastModifiedBy>
  <cp:revision>2</cp:revision>
  <cp:lastPrinted>2020-08-24T07:55:00Z</cp:lastPrinted>
  <dcterms:created xsi:type="dcterms:W3CDTF">2020-08-25T09:51:00Z</dcterms:created>
  <dcterms:modified xsi:type="dcterms:W3CDTF">2020-08-25T09:51:00Z</dcterms:modified>
</cp:coreProperties>
</file>